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33B" w:rsidRDefault="0018733B"/>
    <w:p w:rsidR="0018733B" w:rsidRDefault="0018733B" w:rsidP="0018733B">
      <w:pPr>
        <w:pStyle w:val="Pealkiri"/>
      </w:pPr>
      <w:bookmarkStart w:id="0" w:name="_GoBack"/>
      <w:r>
        <w:t>Kuusalu Keskkool</w:t>
      </w:r>
      <w:r w:rsidR="008A61C2">
        <w:t>is viidi läbi küsitlus k</w:t>
      </w:r>
      <w:r>
        <w:t xml:space="preserve">oolivormi </w:t>
      </w:r>
      <w:r w:rsidR="008A61C2">
        <w:t>kohta</w:t>
      </w:r>
    </w:p>
    <w:bookmarkEnd w:id="0"/>
    <w:p w:rsidR="0018733B" w:rsidRDefault="0018733B"/>
    <w:p w:rsidR="0018733B" w:rsidRPr="000A389A" w:rsidRDefault="0018733B" w:rsidP="000A389A">
      <w:pPr>
        <w:jc w:val="both"/>
        <w:rPr>
          <w:sz w:val="24"/>
          <w:szCs w:val="24"/>
        </w:rPr>
      </w:pPr>
      <w:r w:rsidRPr="000A389A">
        <w:rPr>
          <w:sz w:val="24"/>
          <w:szCs w:val="24"/>
        </w:rPr>
        <w:t>Koolivormi küsitlus viidi läbi Google Form keskkonnas (https://bit.ly/2CpagM9) 18. märtsist kuni 05. aprillini 2019. a.  Küsitlusele oli oodatud vastama õpilased (1.-12.kl), õpetajad ja lapsevanemad.</w:t>
      </w:r>
    </w:p>
    <w:p w:rsidR="0018733B" w:rsidRPr="000A389A" w:rsidRDefault="0018733B" w:rsidP="000A389A">
      <w:pPr>
        <w:jc w:val="both"/>
        <w:rPr>
          <w:sz w:val="24"/>
          <w:szCs w:val="24"/>
        </w:rPr>
      </w:pPr>
      <w:r w:rsidRPr="000A389A">
        <w:rPr>
          <w:sz w:val="24"/>
          <w:szCs w:val="24"/>
        </w:rPr>
        <w:t>Selle küsitlusega soovisime välja selgitada koolipere hoiakuid koolivormi suhtes ning küsisime ka juba täpsemalt koolivormi elementide ning värvide kohta. Sobiva vastusevariand</w:t>
      </w:r>
      <w:r w:rsidR="008A61C2" w:rsidRPr="000A389A">
        <w:rPr>
          <w:sz w:val="24"/>
          <w:szCs w:val="24"/>
        </w:rPr>
        <w:t>i</w:t>
      </w:r>
      <w:r w:rsidRPr="000A389A">
        <w:rPr>
          <w:sz w:val="24"/>
          <w:szCs w:val="24"/>
        </w:rPr>
        <w:t xml:space="preserve"> mitteleidmisel oli võimalus vastata "Muu" ning kirjutada oma vastus.</w:t>
      </w:r>
    </w:p>
    <w:p w:rsidR="008A61C2" w:rsidRPr="000A389A" w:rsidRDefault="008A61C2" w:rsidP="000A389A">
      <w:pPr>
        <w:jc w:val="both"/>
        <w:rPr>
          <w:sz w:val="24"/>
          <w:szCs w:val="24"/>
        </w:rPr>
      </w:pPr>
      <w:r w:rsidRPr="000A389A">
        <w:rPr>
          <w:sz w:val="24"/>
          <w:szCs w:val="24"/>
        </w:rPr>
        <w:t xml:space="preserve">Meil on hea meel suure vastajate arvu üle. Eriliselt rõõmu teeb lapsevanematelt tulnud vastuste osakaal (231 inimest, 30,5 %). Neist rohkem tuli vastuseid vaid 5.-9. klasside õpilastelt (236 inimest, 31,2%). </w:t>
      </w:r>
    </w:p>
    <w:p w:rsidR="008D1A60" w:rsidRDefault="008D1A60">
      <w:pPr>
        <w:rPr>
          <w:b/>
        </w:rPr>
      </w:pPr>
      <w:r w:rsidRPr="008D1A60">
        <w:rPr>
          <w:b/>
          <w:noProof/>
          <w:lang w:eastAsia="et-EE"/>
        </w:rPr>
        <w:drawing>
          <wp:inline distT="0" distB="0" distL="0" distR="0">
            <wp:extent cx="5795870" cy="27203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4669" cy="2724470"/>
                    </a:xfrm>
                    <a:prstGeom prst="rect">
                      <a:avLst/>
                    </a:prstGeom>
                    <a:noFill/>
                    <a:ln>
                      <a:noFill/>
                    </a:ln>
                  </pic:spPr>
                </pic:pic>
              </a:graphicData>
            </a:graphic>
          </wp:inline>
        </w:drawing>
      </w:r>
    </w:p>
    <w:p w:rsidR="000A389A" w:rsidRDefault="000A389A" w:rsidP="000A389A">
      <w:pPr>
        <w:jc w:val="both"/>
        <w:rPr>
          <w:sz w:val="24"/>
          <w:szCs w:val="24"/>
        </w:rPr>
      </w:pPr>
    </w:p>
    <w:p w:rsidR="008A61C2" w:rsidRPr="000A389A" w:rsidRDefault="008A61C2" w:rsidP="000A389A">
      <w:pPr>
        <w:jc w:val="both"/>
        <w:rPr>
          <w:sz w:val="24"/>
          <w:szCs w:val="24"/>
        </w:rPr>
      </w:pPr>
      <w:r w:rsidRPr="000A389A">
        <w:rPr>
          <w:sz w:val="24"/>
          <w:szCs w:val="24"/>
        </w:rPr>
        <w:t xml:space="preserve">Küsitluses küsisime üldist meelsust, lisaks soovisime </w:t>
      </w:r>
      <w:r w:rsidR="00E832FA" w:rsidRPr="000A389A">
        <w:rPr>
          <w:sz w:val="24"/>
          <w:szCs w:val="24"/>
        </w:rPr>
        <w:t xml:space="preserve">uurida </w:t>
      </w:r>
      <w:r w:rsidRPr="000A389A">
        <w:rPr>
          <w:sz w:val="24"/>
          <w:szCs w:val="24"/>
        </w:rPr>
        <w:t>hoiakuid värvimüra ja kiusamise võimalikust seosest koo</w:t>
      </w:r>
      <w:r w:rsidR="00E832FA" w:rsidRPr="000A389A">
        <w:rPr>
          <w:sz w:val="24"/>
          <w:szCs w:val="24"/>
        </w:rPr>
        <w:t>livormiga.</w:t>
      </w:r>
    </w:p>
    <w:p w:rsidR="000A389A" w:rsidRDefault="000A389A" w:rsidP="000A389A">
      <w:pPr>
        <w:jc w:val="both"/>
        <w:rPr>
          <w:sz w:val="24"/>
          <w:szCs w:val="24"/>
        </w:rPr>
      </w:pPr>
    </w:p>
    <w:p w:rsidR="00E832FA" w:rsidRPr="000A389A" w:rsidRDefault="00E832FA" w:rsidP="000A389A">
      <w:pPr>
        <w:jc w:val="both"/>
        <w:rPr>
          <w:sz w:val="24"/>
          <w:szCs w:val="24"/>
        </w:rPr>
      </w:pPr>
      <w:r w:rsidRPr="000A389A">
        <w:rPr>
          <w:sz w:val="24"/>
          <w:szCs w:val="24"/>
        </w:rPr>
        <w:t>Toome siinkohal kõikide vastajate koondi nende väidete</w:t>
      </w:r>
      <w:r w:rsidR="000A389A" w:rsidRPr="000A389A">
        <w:rPr>
          <w:sz w:val="24"/>
          <w:szCs w:val="24"/>
        </w:rPr>
        <w:t xml:space="preserve"> kohta.</w:t>
      </w:r>
    </w:p>
    <w:p w:rsidR="000A389A" w:rsidRDefault="000A389A">
      <w:r>
        <w:br w:type="page"/>
      </w:r>
    </w:p>
    <w:p w:rsidR="0018733B" w:rsidRPr="000A389A" w:rsidRDefault="00E832FA" w:rsidP="0018733B">
      <w:pPr>
        <w:rPr>
          <w:sz w:val="24"/>
          <w:szCs w:val="24"/>
        </w:rPr>
      </w:pPr>
      <w:r w:rsidRPr="000A389A">
        <w:rPr>
          <w:sz w:val="24"/>
          <w:szCs w:val="24"/>
        </w:rPr>
        <w:lastRenderedPageBreak/>
        <w:t xml:space="preserve">Väide: </w:t>
      </w:r>
      <w:r w:rsidR="0018733B" w:rsidRPr="000A389A">
        <w:rPr>
          <w:sz w:val="24"/>
          <w:szCs w:val="24"/>
        </w:rPr>
        <w:t>Koolivormi kasutamine koolides mulle üldiselt</w:t>
      </w:r>
    </w:p>
    <w:p w:rsidR="0018733B" w:rsidRDefault="0018733B">
      <w:r>
        <w:rPr>
          <w:noProof/>
          <w:lang w:eastAsia="et-EE"/>
        </w:rPr>
        <w:drawing>
          <wp:inline distT="0" distB="0" distL="0" distR="0" wp14:anchorId="575F4503" wp14:editId="781CAF14">
            <wp:extent cx="4236720" cy="2467610"/>
            <wp:effectExtent l="0" t="0" r="11430" b="889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07DF" w:rsidRPr="003C07DF" w:rsidRDefault="003C07DF" w:rsidP="003C07DF">
      <w:r>
        <w:t>1 - ei meeldi</w:t>
      </w:r>
      <w:r w:rsidRPr="003C07DF">
        <w:t xml:space="preserve"> </w:t>
      </w:r>
      <w:r>
        <w:tab/>
      </w:r>
      <w:r>
        <w:tab/>
      </w:r>
      <w:r>
        <w:tab/>
      </w:r>
      <w:r>
        <w:tab/>
      </w:r>
      <w:r>
        <w:tab/>
      </w:r>
      <w:r>
        <w:tab/>
      </w:r>
      <w:r>
        <w:tab/>
        <w:t xml:space="preserve">         </w:t>
      </w:r>
      <w:r w:rsidRPr="003C07DF">
        <w:t>5 - meeldib</w:t>
      </w:r>
    </w:p>
    <w:p w:rsidR="0018733B" w:rsidRDefault="0018733B"/>
    <w:p w:rsidR="00E832FA" w:rsidRPr="000A389A" w:rsidRDefault="00E832FA" w:rsidP="000A389A">
      <w:pPr>
        <w:jc w:val="both"/>
        <w:rPr>
          <w:sz w:val="24"/>
          <w:szCs w:val="24"/>
        </w:rPr>
      </w:pPr>
      <w:r w:rsidRPr="000A389A">
        <w:rPr>
          <w:sz w:val="24"/>
          <w:szCs w:val="24"/>
        </w:rPr>
        <w:t>Uurides järgmist diagrammi, näeme, et lapsevanemad pigem pooldavad koolivormi kasutuselevõttu.</w:t>
      </w:r>
    </w:p>
    <w:p w:rsidR="00E832FA" w:rsidRPr="000A389A" w:rsidRDefault="00E832FA" w:rsidP="000A389A">
      <w:pPr>
        <w:jc w:val="both"/>
        <w:rPr>
          <w:sz w:val="24"/>
          <w:szCs w:val="24"/>
        </w:rPr>
      </w:pPr>
      <w:r w:rsidRPr="000A389A">
        <w:rPr>
          <w:sz w:val="24"/>
          <w:szCs w:val="24"/>
        </w:rPr>
        <w:t>Küsitluse järgselt õpilastega vesteldes on mitmed õpetajad välja toonud, et õpilased on pigem täismahus koolivorm vastu. Kui koolivormiks saab olema mõni element, nt pluus, vest, siis on üldine hoiak õpilaste seas palju positiivsem.</w:t>
      </w:r>
    </w:p>
    <w:p w:rsidR="008729F3" w:rsidRDefault="008729F3">
      <w:r>
        <w:rPr>
          <w:noProof/>
          <w:lang w:eastAsia="et-EE"/>
        </w:rPr>
        <w:drawing>
          <wp:anchor distT="0" distB="0" distL="114300" distR="114300" simplePos="0" relativeHeight="251658240" behindDoc="0" locked="0" layoutInCell="1" allowOverlap="1" wp14:anchorId="5DEE9A88" wp14:editId="25AB3976">
            <wp:simplePos x="0" y="0"/>
            <wp:positionH relativeFrom="column">
              <wp:posOffset>-122555</wp:posOffset>
            </wp:positionH>
            <wp:positionV relativeFrom="paragraph">
              <wp:posOffset>243840</wp:posOffset>
            </wp:positionV>
            <wp:extent cx="5760720" cy="3342640"/>
            <wp:effectExtent l="0" t="0" r="11430" b="10160"/>
            <wp:wrapThrough wrapText="bothSides">
              <wp:wrapPolygon edited="0">
                <wp:start x="0" y="0"/>
                <wp:lineTo x="0" y="21543"/>
                <wp:lineTo x="21571" y="21543"/>
                <wp:lineTo x="21571" y="0"/>
                <wp:lineTo x="0" y="0"/>
              </wp:wrapPolygon>
            </wp:wrapThrough>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5214E" w:rsidRPr="000A389A" w:rsidRDefault="00E832FA" w:rsidP="000A389A">
      <w:pPr>
        <w:jc w:val="both"/>
        <w:rPr>
          <w:sz w:val="24"/>
          <w:szCs w:val="24"/>
        </w:rPr>
      </w:pPr>
      <w:r w:rsidRPr="000A389A">
        <w:rPr>
          <w:sz w:val="24"/>
          <w:szCs w:val="24"/>
        </w:rPr>
        <w:lastRenderedPageBreak/>
        <w:t>Väide: K</w:t>
      </w:r>
      <w:r w:rsidR="00943403" w:rsidRPr="000A389A">
        <w:rPr>
          <w:sz w:val="24"/>
          <w:szCs w:val="24"/>
        </w:rPr>
        <w:t>oolivormi kandmine koolipäeva jooksul vähendab värvimüra ja aitab kaasa töise õpikeskkonna kujundamisele</w:t>
      </w:r>
      <w:r w:rsidRPr="000A389A">
        <w:rPr>
          <w:sz w:val="24"/>
          <w:szCs w:val="24"/>
        </w:rPr>
        <w:t xml:space="preserve">. </w:t>
      </w:r>
    </w:p>
    <w:p w:rsidR="0018733B" w:rsidRDefault="0018733B"/>
    <w:p w:rsidR="00943403" w:rsidRDefault="00943403">
      <w:r>
        <w:rPr>
          <w:noProof/>
          <w:lang w:eastAsia="et-EE"/>
        </w:rPr>
        <w:drawing>
          <wp:inline distT="0" distB="0" distL="0" distR="0" wp14:anchorId="71468133" wp14:editId="3D4B43AF">
            <wp:extent cx="4556760" cy="2903220"/>
            <wp:effectExtent l="0" t="0" r="1524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07DF" w:rsidRPr="003C07DF" w:rsidRDefault="003C07DF" w:rsidP="003C07DF">
      <w:r>
        <w:t xml:space="preserve">1 - ei </w:t>
      </w:r>
      <w:r w:rsidR="00175937">
        <w:tab/>
      </w:r>
      <w:r>
        <w:tab/>
      </w:r>
      <w:r>
        <w:tab/>
      </w:r>
      <w:r>
        <w:tab/>
      </w:r>
      <w:r>
        <w:tab/>
      </w:r>
      <w:r>
        <w:tab/>
      </w:r>
      <w:r>
        <w:tab/>
      </w:r>
      <w:r>
        <w:tab/>
        <w:t xml:space="preserve">         </w:t>
      </w:r>
      <w:r w:rsidRPr="003C07DF">
        <w:t xml:space="preserve">5 - </w:t>
      </w:r>
      <w:r w:rsidR="00175937">
        <w:t>jah</w:t>
      </w:r>
    </w:p>
    <w:p w:rsidR="00943403" w:rsidRDefault="00943403"/>
    <w:p w:rsidR="00E832FA" w:rsidRPr="000A389A" w:rsidRDefault="00E832FA" w:rsidP="000A389A">
      <w:pPr>
        <w:jc w:val="both"/>
        <w:rPr>
          <w:sz w:val="24"/>
          <w:szCs w:val="24"/>
        </w:rPr>
      </w:pPr>
      <w:r w:rsidRPr="000A389A">
        <w:rPr>
          <w:sz w:val="24"/>
          <w:szCs w:val="24"/>
        </w:rPr>
        <w:t>Eelpooltoodud diagramm peegeldab kõikide vastajate arvamust. Olgu siinkohal võrdluseks toodud lapsevanemate vastused sellele väitele.</w:t>
      </w:r>
    </w:p>
    <w:p w:rsidR="00E832FA" w:rsidRDefault="00E832FA" w:rsidP="00E832FA">
      <w:r>
        <w:rPr>
          <w:noProof/>
          <w:lang w:eastAsia="et-EE"/>
        </w:rPr>
        <w:drawing>
          <wp:inline distT="0" distB="0" distL="0" distR="0" wp14:anchorId="103A6DA2" wp14:editId="2C8CAB75">
            <wp:extent cx="3657600" cy="2537460"/>
            <wp:effectExtent l="0" t="0" r="0" b="1524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832FA" w:rsidRDefault="00E832FA" w:rsidP="00E832FA">
      <w:r>
        <w:t>1 – ei</w:t>
      </w:r>
      <w:r>
        <w:tab/>
      </w:r>
      <w:r>
        <w:tab/>
      </w:r>
      <w:r>
        <w:tab/>
      </w:r>
      <w:r>
        <w:tab/>
      </w:r>
      <w:r>
        <w:tab/>
        <w:t xml:space="preserve">                         </w:t>
      </w:r>
      <w:r w:rsidRPr="003C07DF">
        <w:t xml:space="preserve">5 </w:t>
      </w:r>
      <w:r>
        <w:t>–</w:t>
      </w:r>
      <w:r w:rsidRPr="003C07DF">
        <w:t xml:space="preserve"> </w:t>
      </w:r>
      <w:r>
        <w:t>jah</w:t>
      </w:r>
    </w:p>
    <w:p w:rsidR="00E832FA" w:rsidRDefault="00E832FA" w:rsidP="00E832FA"/>
    <w:p w:rsidR="000A389A" w:rsidRDefault="000A389A">
      <w:r>
        <w:br w:type="page"/>
      </w:r>
    </w:p>
    <w:p w:rsidR="00943403" w:rsidRPr="000A389A" w:rsidRDefault="00E832FA">
      <w:pPr>
        <w:rPr>
          <w:sz w:val="24"/>
          <w:szCs w:val="24"/>
        </w:rPr>
      </w:pPr>
      <w:r w:rsidRPr="000A389A">
        <w:rPr>
          <w:sz w:val="24"/>
          <w:szCs w:val="24"/>
        </w:rPr>
        <w:lastRenderedPageBreak/>
        <w:t xml:space="preserve">Väide: </w:t>
      </w:r>
      <w:r w:rsidR="00943403" w:rsidRPr="000A389A">
        <w:rPr>
          <w:sz w:val="24"/>
          <w:szCs w:val="24"/>
        </w:rPr>
        <w:t>Koolivormi kandmine vähendab kiusamist</w:t>
      </w:r>
      <w:r w:rsidRPr="000A389A">
        <w:rPr>
          <w:sz w:val="24"/>
          <w:szCs w:val="24"/>
        </w:rPr>
        <w:t>.</w:t>
      </w:r>
    </w:p>
    <w:p w:rsidR="00943403" w:rsidRDefault="00943403"/>
    <w:p w:rsidR="003C07DF" w:rsidRDefault="003C07DF">
      <w:r>
        <w:rPr>
          <w:noProof/>
          <w:lang w:eastAsia="et-EE"/>
        </w:rPr>
        <w:drawing>
          <wp:inline distT="0" distB="0" distL="0" distR="0" wp14:anchorId="2BCE149B" wp14:editId="66EFB4C6">
            <wp:extent cx="4511040" cy="2903220"/>
            <wp:effectExtent l="0" t="0" r="3810" b="1143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C07DF" w:rsidRPr="003C07DF" w:rsidRDefault="003C07DF" w:rsidP="003C07DF">
      <w:r>
        <w:t>1 - ei</w:t>
      </w:r>
      <w:r>
        <w:tab/>
      </w:r>
      <w:r>
        <w:tab/>
      </w:r>
      <w:r>
        <w:tab/>
      </w:r>
      <w:r>
        <w:tab/>
      </w:r>
      <w:r>
        <w:tab/>
      </w:r>
      <w:r>
        <w:tab/>
      </w:r>
      <w:r>
        <w:tab/>
      </w:r>
      <w:r w:rsidR="00175937">
        <w:tab/>
      </w:r>
      <w:r>
        <w:t xml:space="preserve">         </w:t>
      </w:r>
      <w:r w:rsidRPr="003C07DF">
        <w:t xml:space="preserve">5 - </w:t>
      </w:r>
      <w:r w:rsidR="00175937">
        <w:t>jah</w:t>
      </w:r>
    </w:p>
    <w:p w:rsidR="00E832FA" w:rsidRDefault="00E832FA"/>
    <w:p w:rsidR="00E832FA" w:rsidRPr="000A389A" w:rsidRDefault="00E832FA">
      <w:pPr>
        <w:rPr>
          <w:sz w:val="24"/>
          <w:szCs w:val="24"/>
        </w:rPr>
      </w:pPr>
      <w:r w:rsidRPr="000A389A">
        <w:rPr>
          <w:sz w:val="24"/>
          <w:szCs w:val="24"/>
        </w:rPr>
        <w:t xml:space="preserve">Ja taaskord võrdluseks lapsevanemate suhtumine sellesse väitesse. </w:t>
      </w:r>
    </w:p>
    <w:p w:rsidR="00E832FA" w:rsidRDefault="00E832FA" w:rsidP="00E832FA">
      <w:r>
        <w:rPr>
          <w:noProof/>
          <w:lang w:eastAsia="et-EE"/>
        </w:rPr>
        <w:drawing>
          <wp:inline distT="0" distB="0" distL="0" distR="0" wp14:anchorId="4C9EE2A7" wp14:editId="0669F45E">
            <wp:extent cx="3657600" cy="20574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832FA" w:rsidRDefault="00E832FA" w:rsidP="00E832FA">
      <w:r>
        <w:t>1 – ei</w:t>
      </w:r>
      <w:r>
        <w:tab/>
      </w:r>
      <w:r>
        <w:tab/>
      </w:r>
      <w:r>
        <w:tab/>
      </w:r>
      <w:r>
        <w:tab/>
      </w:r>
      <w:r>
        <w:tab/>
        <w:t xml:space="preserve">                         </w:t>
      </w:r>
      <w:r w:rsidRPr="003C07DF">
        <w:t xml:space="preserve">5 </w:t>
      </w:r>
      <w:r>
        <w:t>–</w:t>
      </w:r>
      <w:r w:rsidRPr="003C07DF">
        <w:t xml:space="preserve"> </w:t>
      </w:r>
      <w:r>
        <w:t>jah</w:t>
      </w:r>
    </w:p>
    <w:p w:rsidR="00E832FA" w:rsidRDefault="00E832FA" w:rsidP="00E832FA"/>
    <w:p w:rsidR="00E832FA" w:rsidRPr="000A389A" w:rsidRDefault="00E832FA" w:rsidP="00E832FA">
      <w:pPr>
        <w:rPr>
          <w:sz w:val="24"/>
          <w:szCs w:val="24"/>
        </w:rPr>
      </w:pPr>
      <w:r w:rsidRPr="000A389A">
        <w:rPr>
          <w:sz w:val="24"/>
          <w:szCs w:val="24"/>
        </w:rPr>
        <w:t xml:space="preserve">Aitäh kõigile vastajatele! Saime väärtuslikku tagasisidet ning nägime arvamusi erinevate sihtgruppide lõikes. </w:t>
      </w:r>
      <w:r w:rsidR="000A389A" w:rsidRPr="000A389A">
        <w:rPr>
          <w:sz w:val="24"/>
          <w:szCs w:val="24"/>
        </w:rPr>
        <w:t>Soovime algaval õppeaastal teemat edasi arutada, seniks aga soovime kõigile head ja kosutavat suvepuhkust!</w:t>
      </w:r>
    </w:p>
    <w:p w:rsidR="000A389A" w:rsidRPr="000A389A" w:rsidRDefault="000A389A" w:rsidP="00E832FA">
      <w:pPr>
        <w:rPr>
          <w:sz w:val="24"/>
          <w:szCs w:val="24"/>
        </w:rPr>
      </w:pPr>
    </w:p>
    <w:p w:rsidR="00E832FA" w:rsidRDefault="000A389A" w:rsidP="00E832FA">
      <w:r w:rsidRPr="000A389A">
        <w:rPr>
          <w:sz w:val="24"/>
          <w:szCs w:val="24"/>
        </w:rPr>
        <w:t>Kuusalu Keskkool</w:t>
      </w:r>
    </w:p>
    <w:sectPr w:rsidR="00E832FA" w:rsidSect="000A389A">
      <w:pgSz w:w="11906" w:h="16838"/>
      <w:pgMar w:top="1418" w:right="1417" w:bottom="198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A2A" w:rsidRDefault="00052A2A" w:rsidP="008F40C9">
      <w:pPr>
        <w:spacing w:after="0" w:line="240" w:lineRule="auto"/>
      </w:pPr>
      <w:r>
        <w:separator/>
      </w:r>
    </w:p>
  </w:endnote>
  <w:endnote w:type="continuationSeparator" w:id="0">
    <w:p w:rsidR="00052A2A" w:rsidRDefault="00052A2A" w:rsidP="008F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A2A" w:rsidRDefault="00052A2A" w:rsidP="008F40C9">
      <w:pPr>
        <w:spacing w:after="0" w:line="240" w:lineRule="auto"/>
      </w:pPr>
      <w:r>
        <w:separator/>
      </w:r>
    </w:p>
  </w:footnote>
  <w:footnote w:type="continuationSeparator" w:id="0">
    <w:p w:rsidR="00052A2A" w:rsidRDefault="00052A2A" w:rsidP="008F4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25356"/>
    <w:multiLevelType w:val="hybridMultilevel"/>
    <w:tmpl w:val="BD087DE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4E9C7CDC"/>
    <w:multiLevelType w:val="hybridMultilevel"/>
    <w:tmpl w:val="C5608232"/>
    <w:lvl w:ilvl="0" w:tplc="0425000B">
      <w:start w:val="1"/>
      <w:numFmt w:val="bullet"/>
      <w:lvlText w:val=""/>
      <w:lvlJc w:val="left"/>
      <w:pPr>
        <w:ind w:left="720" w:hanging="360"/>
      </w:pPr>
      <w:rPr>
        <w:rFonts w:ascii="Wingdings" w:hAnsi="Wingding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644C0C65"/>
    <w:multiLevelType w:val="hybridMultilevel"/>
    <w:tmpl w:val="4400FF9E"/>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403"/>
    <w:rsid w:val="00052A2A"/>
    <w:rsid w:val="000A389A"/>
    <w:rsid w:val="000E25F4"/>
    <w:rsid w:val="00175937"/>
    <w:rsid w:val="00176463"/>
    <w:rsid w:val="0018733B"/>
    <w:rsid w:val="0035214E"/>
    <w:rsid w:val="003A4DB4"/>
    <w:rsid w:val="003C07DF"/>
    <w:rsid w:val="00765E28"/>
    <w:rsid w:val="008729F3"/>
    <w:rsid w:val="008A61C2"/>
    <w:rsid w:val="008D1A60"/>
    <w:rsid w:val="008D76CC"/>
    <w:rsid w:val="008F40C9"/>
    <w:rsid w:val="00943403"/>
    <w:rsid w:val="00A464C5"/>
    <w:rsid w:val="00D02A8A"/>
    <w:rsid w:val="00E832FA"/>
    <w:rsid w:val="00F90F8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D8F57D-D8D7-4034-BF10-1D3E32B5E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style>
  <w:style w:type="paragraph" w:styleId="Pealkiri1">
    <w:name w:val="heading 1"/>
    <w:basedOn w:val="Normaallaad"/>
    <w:next w:val="Normaallaad"/>
    <w:link w:val="Pealkiri1Mrk"/>
    <w:uiPriority w:val="9"/>
    <w:qFormat/>
    <w:rsid w:val="00765E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Pealkiri2">
    <w:name w:val="heading 2"/>
    <w:basedOn w:val="Normaallaad"/>
    <w:next w:val="Normaallaad"/>
    <w:link w:val="Pealkiri2Mrk"/>
    <w:uiPriority w:val="9"/>
    <w:unhideWhenUsed/>
    <w:qFormat/>
    <w:rsid w:val="00765E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is">
    <w:name w:val="header"/>
    <w:basedOn w:val="Normaallaad"/>
    <w:link w:val="PisMrk"/>
    <w:uiPriority w:val="99"/>
    <w:unhideWhenUsed/>
    <w:rsid w:val="008F40C9"/>
    <w:pPr>
      <w:tabs>
        <w:tab w:val="center" w:pos="4536"/>
        <w:tab w:val="right" w:pos="9072"/>
      </w:tabs>
      <w:spacing w:after="0" w:line="240" w:lineRule="auto"/>
    </w:pPr>
  </w:style>
  <w:style w:type="character" w:customStyle="1" w:styleId="PisMrk">
    <w:name w:val="Päis Märk"/>
    <w:basedOn w:val="Liguvaikefont"/>
    <w:link w:val="Pis"/>
    <w:uiPriority w:val="99"/>
    <w:rsid w:val="008F40C9"/>
  </w:style>
  <w:style w:type="paragraph" w:styleId="Jalus">
    <w:name w:val="footer"/>
    <w:basedOn w:val="Normaallaad"/>
    <w:link w:val="JalusMrk"/>
    <w:uiPriority w:val="99"/>
    <w:unhideWhenUsed/>
    <w:rsid w:val="008F40C9"/>
    <w:pPr>
      <w:tabs>
        <w:tab w:val="center" w:pos="4536"/>
        <w:tab w:val="right" w:pos="9072"/>
      </w:tabs>
      <w:spacing w:after="0" w:line="240" w:lineRule="auto"/>
    </w:pPr>
  </w:style>
  <w:style w:type="character" w:customStyle="1" w:styleId="JalusMrk">
    <w:name w:val="Jalus Märk"/>
    <w:basedOn w:val="Liguvaikefont"/>
    <w:link w:val="Jalus"/>
    <w:uiPriority w:val="99"/>
    <w:rsid w:val="008F40C9"/>
  </w:style>
  <w:style w:type="paragraph" w:styleId="Pealkiri">
    <w:name w:val="Title"/>
    <w:basedOn w:val="Normaallaad"/>
    <w:next w:val="Normaallaad"/>
    <w:link w:val="PealkiriMrk"/>
    <w:uiPriority w:val="10"/>
    <w:qFormat/>
    <w:rsid w:val="001873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18733B"/>
    <w:rPr>
      <w:rFonts w:asciiTheme="majorHAnsi" w:eastAsiaTheme="majorEastAsia" w:hAnsiTheme="majorHAnsi" w:cstheme="majorBidi"/>
      <w:spacing w:val="-10"/>
      <w:kern w:val="28"/>
      <w:sz w:val="56"/>
      <w:szCs w:val="56"/>
    </w:rPr>
  </w:style>
  <w:style w:type="character" w:styleId="Hperlink">
    <w:name w:val="Hyperlink"/>
    <w:basedOn w:val="Liguvaikefont"/>
    <w:uiPriority w:val="99"/>
    <w:unhideWhenUsed/>
    <w:rsid w:val="0018733B"/>
    <w:rPr>
      <w:color w:val="0563C1" w:themeColor="hyperlink"/>
      <w:u w:val="single"/>
    </w:rPr>
  </w:style>
  <w:style w:type="character" w:customStyle="1" w:styleId="Pealkiri2Mrk">
    <w:name w:val="Pealkiri 2 Märk"/>
    <w:basedOn w:val="Liguvaikefont"/>
    <w:link w:val="Pealkiri2"/>
    <w:uiPriority w:val="9"/>
    <w:rsid w:val="00765E28"/>
    <w:rPr>
      <w:rFonts w:asciiTheme="majorHAnsi" w:eastAsiaTheme="majorEastAsia" w:hAnsiTheme="majorHAnsi" w:cstheme="majorBidi"/>
      <w:color w:val="2E74B5" w:themeColor="accent1" w:themeShade="BF"/>
      <w:sz w:val="26"/>
      <w:szCs w:val="26"/>
    </w:rPr>
  </w:style>
  <w:style w:type="character" w:customStyle="1" w:styleId="Pealkiri1Mrk">
    <w:name w:val="Pealkiri 1 Märk"/>
    <w:basedOn w:val="Liguvaikefont"/>
    <w:link w:val="Pealkiri1"/>
    <w:uiPriority w:val="9"/>
    <w:rsid w:val="00765E28"/>
    <w:rPr>
      <w:rFonts w:asciiTheme="majorHAnsi" w:eastAsiaTheme="majorEastAsia" w:hAnsiTheme="majorHAnsi" w:cstheme="majorBidi"/>
      <w:color w:val="2E74B5" w:themeColor="accent1" w:themeShade="BF"/>
      <w:sz w:val="32"/>
      <w:szCs w:val="32"/>
    </w:rPr>
  </w:style>
  <w:style w:type="paragraph" w:styleId="Loendilik">
    <w:name w:val="List Paragraph"/>
    <w:basedOn w:val="Normaallaad"/>
    <w:uiPriority w:val="34"/>
    <w:qFormat/>
    <w:rsid w:val="00765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26023">
      <w:bodyDiv w:val="1"/>
      <w:marLeft w:val="0"/>
      <w:marRight w:val="0"/>
      <w:marTop w:val="0"/>
      <w:marBottom w:val="0"/>
      <w:divBdr>
        <w:top w:val="none" w:sz="0" w:space="0" w:color="auto"/>
        <w:left w:val="none" w:sz="0" w:space="0" w:color="auto"/>
        <w:bottom w:val="none" w:sz="0" w:space="0" w:color="auto"/>
        <w:right w:val="none" w:sz="0" w:space="0" w:color="auto"/>
      </w:divBdr>
    </w:div>
    <w:div w:id="1457337097">
      <w:bodyDiv w:val="1"/>
      <w:marLeft w:val="0"/>
      <w:marRight w:val="0"/>
      <w:marTop w:val="0"/>
      <w:marBottom w:val="0"/>
      <w:divBdr>
        <w:top w:val="none" w:sz="0" w:space="0" w:color="auto"/>
        <w:left w:val="none" w:sz="0" w:space="0" w:color="auto"/>
        <w:bottom w:val="none" w:sz="0" w:space="0" w:color="auto"/>
        <w:right w:val="none" w:sz="0" w:space="0" w:color="auto"/>
      </w:divBdr>
    </w:div>
    <w:div w:id="1520924540">
      <w:bodyDiv w:val="1"/>
      <w:marLeft w:val="0"/>
      <w:marRight w:val="0"/>
      <w:marTop w:val="0"/>
      <w:marBottom w:val="0"/>
      <w:divBdr>
        <w:top w:val="none" w:sz="0" w:space="0" w:color="auto"/>
        <w:left w:val="none" w:sz="0" w:space="0" w:color="auto"/>
        <w:bottom w:val="none" w:sz="0" w:space="0" w:color="auto"/>
        <w:right w:val="none" w:sz="0" w:space="0" w:color="auto"/>
      </w:divBdr>
    </w:div>
    <w:div w:id="1710836759">
      <w:bodyDiv w:val="1"/>
      <w:marLeft w:val="0"/>
      <w:marRight w:val="0"/>
      <w:marTop w:val="0"/>
      <w:marBottom w:val="0"/>
      <w:divBdr>
        <w:top w:val="none" w:sz="0" w:space="0" w:color="auto"/>
        <w:left w:val="none" w:sz="0" w:space="0" w:color="auto"/>
        <w:bottom w:val="none" w:sz="0" w:space="0" w:color="auto"/>
        <w:right w:val="none" w:sz="0" w:space="0" w:color="auto"/>
      </w:divBdr>
      <w:divsChild>
        <w:div w:id="61369731">
          <w:marLeft w:val="0"/>
          <w:marRight w:val="0"/>
          <w:marTop w:val="0"/>
          <w:marBottom w:val="0"/>
          <w:divBdr>
            <w:top w:val="none" w:sz="0" w:space="0" w:color="auto"/>
            <w:left w:val="none" w:sz="0" w:space="0" w:color="auto"/>
            <w:bottom w:val="none" w:sz="0" w:space="0" w:color="auto"/>
            <w:right w:val="none" w:sz="0" w:space="0" w:color="auto"/>
          </w:divBdr>
        </w:div>
        <w:div w:id="314913401">
          <w:marLeft w:val="0"/>
          <w:marRight w:val="0"/>
          <w:marTop w:val="0"/>
          <w:marBottom w:val="0"/>
          <w:divBdr>
            <w:top w:val="none" w:sz="0" w:space="0" w:color="auto"/>
            <w:left w:val="none" w:sz="0" w:space="0" w:color="auto"/>
            <w:bottom w:val="none" w:sz="0" w:space="0" w:color="auto"/>
            <w:right w:val="none" w:sz="0" w:space="0" w:color="auto"/>
          </w:divBdr>
        </w:div>
        <w:div w:id="1873767000">
          <w:marLeft w:val="0"/>
          <w:marRight w:val="0"/>
          <w:marTop w:val="0"/>
          <w:marBottom w:val="0"/>
          <w:divBdr>
            <w:top w:val="none" w:sz="0" w:space="0" w:color="auto"/>
            <w:left w:val="none" w:sz="0" w:space="0" w:color="auto"/>
            <w:bottom w:val="none" w:sz="0" w:space="0" w:color="auto"/>
            <w:right w:val="none" w:sz="0" w:space="0" w:color="auto"/>
          </w:divBdr>
        </w:div>
        <w:div w:id="1884169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iia\Documents\Piia%20Kaust\Kuusalu%20KK%20&#252;ldine\Koolivorm\koolivorm_digram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iia\Documents\Piia%20Kaust\Kuusalu%20KK%20&#252;ldine\Koolivorm\koolivorm-kokkuv&#245;t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iia\Documents\Piia%20Kaust\Kuusalu%20KK%20&#252;ldine\Koolivorm\koolivorm_digram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iia\Documents\Piia%20Kaust\Kuusalu%20KK%20&#252;ldine\Koolivorm\koolivorm_digramm.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iia\Documents\Piia%20Kaust\Kuusalu%20KK%20&#252;ldine\Koolivorm\koolivorm_digramm.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pivotSource>
    <c:name>[koolivorm_digramm.xlsx]KÕIK1!PivotTable-liigendtabel1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t-EE"/>
              <a:t>Kõik vastajad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KÕIK1!$B$3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KÕIK1!$A$4:$A$9</c:f>
              <c:strCache>
                <c:ptCount val="5"/>
                <c:pt idx="0">
                  <c:v>1</c:v>
                </c:pt>
                <c:pt idx="1">
                  <c:v>2</c:v>
                </c:pt>
                <c:pt idx="2">
                  <c:v>3</c:v>
                </c:pt>
                <c:pt idx="3">
                  <c:v>4</c:v>
                </c:pt>
                <c:pt idx="4">
                  <c:v>5</c:v>
                </c:pt>
              </c:strCache>
            </c:strRef>
          </c:cat>
          <c:val>
            <c:numRef>
              <c:f>KÕIK1!$B$4:$B$9</c:f>
              <c:numCache>
                <c:formatCode>General</c:formatCode>
                <c:ptCount val="5"/>
                <c:pt idx="0">
                  <c:v>263</c:v>
                </c:pt>
                <c:pt idx="1">
                  <c:v>64</c:v>
                </c:pt>
                <c:pt idx="2">
                  <c:v>117</c:v>
                </c:pt>
                <c:pt idx="3">
                  <c:v>111</c:v>
                </c:pt>
                <c:pt idx="4">
                  <c:v>202</c:v>
                </c:pt>
              </c:numCache>
            </c:numRef>
          </c:val>
          <c:extLst>
            <c:ext xmlns:c16="http://schemas.microsoft.com/office/drawing/2014/chart" uri="{C3380CC4-5D6E-409C-BE32-E72D297353CC}">
              <c16:uniqueId val="{00000000-6CAE-49BA-81CE-72088CB0A796}"/>
            </c:ext>
          </c:extLst>
        </c:ser>
        <c:dLbls>
          <c:showLegendKey val="0"/>
          <c:showVal val="0"/>
          <c:showCatName val="0"/>
          <c:showSerName val="0"/>
          <c:showPercent val="0"/>
          <c:showBubbleSize val="0"/>
        </c:dLbls>
        <c:gapWidth val="219"/>
        <c:overlap val="-27"/>
        <c:axId val="564453568"/>
        <c:axId val="564454224"/>
      </c:barChart>
      <c:catAx>
        <c:axId val="564453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64454224"/>
        <c:crosses val="autoZero"/>
        <c:auto val="1"/>
        <c:lblAlgn val="ctr"/>
        <c:lblOffset val="100"/>
        <c:noMultiLvlLbl val="0"/>
      </c:catAx>
      <c:valAx>
        <c:axId val="56445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64453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t-EE"/>
              <a:t>Koolivormi kasutamine koolides mulle üldiselt ....</a:t>
            </a:r>
          </a:p>
          <a:p>
            <a:pPr>
              <a:defRPr/>
            </a:pPr>
            <a:r>
              <a:rPr lang="et-EE"/>
              <a:t>1 - ei meeldi; 5 - meeldib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txPr>
    </c:title>
    <c:autoTitleDeleted val="0"/>
    <c:plotArea>
      <c:layout>
        <c:manualLayout>
          <c:layoutTarget val="inner"/>
          <c:xMode val="edge"/>
          <c:yMode val="edge"/>
          <c:x val="7.4224402505242412E-2"/>
          <c:y val="0.20210821386688366"/>
          <c:w val="0.84372440944881888"/>
          <c:h val="0.61498432487605714"/>
        </c:manualLayout>
      </c:layout>
      <c:barChart>
        <c:barDir val="bar"/>
        <c:grouping val="clustered"/>
        <c:varyColors val="0"/>
        <c:ser>
          <c:idx val="0"/>
          <c:order val="0"/>
          <c:tx>
            <c:strRef>
              <c:f>Leht1!$A$3</c:f>
              <c:strCache>
                <c:ptCount val="1"/>
                <c:pt idx="0">
                  <c:v>1</c:v>
                </c:pt>
              </c:strCache>
            </c:strRef>
          </c:tx>
          <c:spPr>
            <a:solidFill>
              <a:srgbClr val="FF0000"/>
            </a:solidFill>
            <a:ln>
              <a:noFill/>
            </a:ln>
            <a:effectLst/>
          </c:spPr>
          <c:invertIfNegative val="0"/>
          <c:cat>
            <c:strRef>
              <c:f>Leht1!$B$2:$F$2</c:f>
              <c:strCache>
                <c:ptCount val="5"/>
                <c:pt idx="0">
                  <c:v>LV</c:v>
                </c:pt>
                <c:pt idx="1">
                  <c:v>ÕPET</c:v>
                </c:pt>
                <c:pt idx="2">
                  <c:v>1.-4.kl</c:v>
                </c:pt>
                <c:pt idx="3">
                  <c:v>5.-9.kl</c:v>
                </c:pt>
                <c:pt idx="4">
                  <c:v>GYMN</c:v>
                </c:pt>
              </c:strCache>
            </c:strRef>
          </c:cat>
          <c:val>
            <c:numRef>
              <c:f>Leht1!$B$3:$F$3</c:f>
              <c:numCache>
                <c:formatCode>General</c:formatCode>
                <c:ptCount val="5"/>
                <c:pt idx="0">
                  <c:v>35</c:v>
                </c:pt>
                <c:pt idx="1">
                  <c:v>13</c:v>
                </c:pt>
                <c:pt idx="2">
                  <c:v>52</c:v>
                </c:pt>
                <c:pt idx="3">
                  <c:v>130</c:v>
                </c:pt>
                <c:pt idx="4">
                  <c:v>33</c:v>
                </c:pt>
              </c:numCache>
            </c:numRef>
          </c:val>
          <c:extLst>
            <c:ext xmlns:c16="http://schemas.microsoft.com/office/drawing/2014/chart" uri="{C3380CC4-5D6E-409C-BE32-E72D297353CC}">
              <c16:uniqueId val="{00000000-41EF-4E4E-8A47-14A42A7A8903}"/>
            </c:ext>
          </c:extLst>
        </c:ser>
        <c:ser>
          <c:idx val="1"/>
          <c:order val="1"/>
          <c:tx>
            <c:strRef>
              <c:f>Leht1!$A$4</c:f>
              <c:strCache>
                <c:ptCount val="1"/>
                <c:pt idx="0">
                  <c:v>2</c:v>
                </c:pt>
              </c:strCache>
            </c:strRef>
          </c:tx>
          <c:spPr>
            <a:solidFill>
              <a:schemeClr val="accent2"/>
            </a:solidFill>
            <a:ln>
              <a:noFill/>
            </a:ln>
            <a:effectLst/>
          </c:spPr>
          <c:invertIfNegative val="0"/>
          <c:cat>
            <c:strRef>
              <c:f>Leht1!$B$2:$F$2</c:f>
              <c:strCache>
                <c:ptCount val="5"/>
                <c:pt idx="0">
                  <c:v>LV</c:v>
                </c:pt>
                <c:pt idx="1">
                  <c:v>ÕPET</c:v>
                </c:pt>
                <c:pt idx="2">
                  <c:v>1.-4.kl</c:v>
                </c:pt>
                <c:pt idx="3">
                  <c:v>5.-9.kl</c:v>
                </c:pt>
                <c:pt idx="4">
                  <c:v>GYMN</c:v>
                </c:pt>
              </c:strCache>
            </c:strRef>
          </c:cat>
          <c:val>
            <c:numRef>
              <c:f>Leht1!$B$4:$F$4</c:f>
              <c:numCache>
                <c:formatCode>General</c:formatCode>
                <c:ptCount val="5"/>
                <c:pt idx="0">
                  <c:v>11</c:v>
                </c:pt>
                <c:pt idx="1">
                  <c:v>3</c:v>
                </c:pt>
                <c:pt idx="2">
                  <c:v>14</c:v>
                </c:pt>
                <c:pt idx="3">
                  <c:v>26</c:v>
                </c:pt>
                <c:pt idx="4">
                  <c:v>10</c:v>
                </c:pt>
              </c:numCache>
            </c:numRef>
          </c:val>
          <c:extLst>
            <c:ext xmlns:c16="http://schemas.microsoft.com/office/drawing/2014/chart" uri="{C3380CC4-5D6E-409C-BE32-E72D297353CC}">
              <c16:uniqueId val="{00000001-41EF-4E4E-8A47-14A42A7A8903}"/>
            </c:ext>
          </c:extLst>
        </c:ser>
        <c:ser>
          <c:idx val="2"/>
          <c:order val="2"/>
          <c:tx>
            <c:strRef>
              <c:f>Leht1!$A$5</c:f>
              <c:strCache>
                <c:ptCount val="1"/>
                <c:pt idx="0">
                  <c:v>3</c:v>
                </c:pt>
              </c:strCache>
            </c:strRef>
          </c:tx>
          <c:spPr>
            <a:solidFill>
              <a:schemeClr val="accent3"/>
            </a:solidFill>
            <a:ln>
              <a:noFill/>
            </a:ln>
            <a:effectLst/>
          </c:spPr>
          <c:invertIfNegative val="0"/>
          <c:cat>
            <c:strRef>
              <c:f>Leht1!$B$2:$F$2</c:f>
              <c:strCache>
                <c:ptCount val="5"/>
                <c:pt idx="0">
                  <c:v>LV</c:v>
                </c:pt>
                <c:pt idx="1">
                  <c:v>ÕPET</c:v>
                </c:pt>
                <c:pt idx="2">
                  <c:v>1.-4.kl</c:v>
                </c:pt>
                <c:pt idx="3">
                  <c:v>5.-9.kl</c:v>
                </c:pt>
                <c:pt idx="4">
                  <c:v>GYMN</c:v>
                </c:pt>
              </c:strCache>
            </c:strRef>
          </c:cat>
          <c:val>
            <c:numRef>
              <c:f>Leht1!$B$5:$F$5</c:f>
              <c:numCache>
                <c:formatCode>General</c:formatCode>
                <c:ptCount val="5"/>
                <c:pt idx="0">
                  <c:v>32</c:v>
                </c:pt>
                <c:pt idx="1">
                  <c:v>5</c:v>
                </c:pt>
                <c:pt idx="2">
                  <c:v>25</c:v>
                </c:pt>
                <c:pt idx="3">
                  <c:v>39</c:v>
                </c:pt>
                <c:pt idx="4">
                  <c:v>16</c:v>
                </c:pt>
              </c:numCache>
            </c:numRef>
          </c:val>
          <c:extLst>
            <c:ext xmlns:c16="http://schemas.microsoft.com/office/drawing/2014/chart" uri="{C3380CC4-5D6E-409C-BE32-E72D297353CC}">
              <c16:uniqueId val="{00000002-41EF-4E4E-8A47-14A42A7A8903}"/>
            </c:ext>
          </c:extLst>
        </c:ser>
        <c:ser>
          <c:idx val="3"/>
          <c:order val="3"/>
          <c:tx>
            <c:strRef>
              <c:f>Leht1!$A$6</c:f>
              <c:strCache>
                <c:ptCount val="1"/>
                <c:pt idx="0">
                  <c:v>4</c:v>
                </c:pt>
              </c:strCache>
            </c:strRef>
          </c:tx>
          <c:spPr>
            <a:solidFill>
              <a:schemeClr val="accent4"/>
            </a:solidFill>
            <a:ln>
              <a:noFill/>
            </a:ln>
            <a:effectLst/>
          </c:spPr>
          <c:invertIfNegative val="0"/>
          <c:cat>
            <c:strRef>
              <c:f>Leht1!$B$2:$F$2</c:f>
              <c:strCache>
                <c:ptCount val="5"/>
                <c:pt idx="0">
                  <c:v>LV</c:v>
                </c:pt>
                <c:pt idx="1">
                  <c:v>ÕPET</c:v>
                </c:pt>
                <c:pt idx="2">
                  <c:v>1.-4.kl</c:v>
                </c:pt>
                <c:pt idx="3">
                  <c:v>5.-9.kl</c:v>
                </c:pt>
                <c:pt idx="4">
                  <c:v>GYMN</c:v>
                </c:pt>
              </c:strCache>
            </c:strRef>
          </c:cat>
          <c:val>
            <c:numRef>
              <c:f>Leht1!$B$6:$F$6</c:f>
              <c:numCache>
                <c:formatCode>General</c:formatCode>
                <c:ptCount val="5"/>
                <c:pt idx="0">
                  <c:v>42</c:v>
                </c:pt>
                <c:pt idx="1">
                  <c:v>11</c:v>
                </c:pt>
                <c:pt idx="2">
                  <c:v>33</c:v>
                </c:pt>
                <c:pt idx="3">
                  <c:v>14</c:v>
                </c:pt>
                <c:pt idx="4">
                  <c:v>11</c:v>
                </c:pt>
              </c:numCache>
            </c:numRef>
          </c:val>
          <c:extLst>
            <c:ext xmlns:c16="http://schemas.microsoft.com/office/drawing/2014/chart" uri="{C3380CC4-5D6E-409C-BE32-E72D297353CC}">
              <c16:uniqueId val="{00000003-41EF-4E4E-8A47-14A42A7A8903}"/>
            </c:ext>
          </c:extLst>
        </c:ser>
        <c:ser>
          <c:idx val="4"/>
          <c:order val="4"/>
          <c:tx>
            <c:strRef>
              <c:f>Leht1!$A$7</c:f>
              <c:strCache>
                <c:ptCount val="1"/>
                <c:pt idx="0">
                  <c:v>5</c:v>
                </c:pt>
              </c:strCache>
            </c:strRef>
          </c:tx>
          <c:spPr>
            <a:solidFill>
              <a:schemeClr val="accent6"/>
            </a:solidFill>
            <a:ln>
              <a:noFill/>
            </a:ln>
            <a:effectLst/>
          </c:spPr>
          <c:invertIfNegative val="0"/>
          <c:cat>
            <c:strRef>
              <c:f>Leht1!$B$2:$F$2</c:f>
              <c:strCache>
                <c:ptCount val="5"/>
                <c:pt idx="0">
                  <c:v>LV</c:v>
                </c:pt>
                <c:pt idx="1">
                  <c:v>ÕPET</c:v>
                </c:pt>
                <c:pt idx="2">
                  <c:v>1.-4.kl</c:v>
                </c:pt>
                <c:pt idx="3">
                  <c:v>5.-9.kl</c:v>
                </c:pt>
                <c:pt idx="4">
                  <c:v>GYMN</c:v>
                </c:pt>
              </c:strCache>
            </c:strRef>
          </c:cat>
          <c:val>
            <c:numRef>
              <c:f>Leht1!$B$7:$F$7</c:f>
              <c:numCache>
                <c:formatCode>General</c:formatCode>
                <c:ptCount val="5"/>
                <c:pt idx="0">
                  <c:v>111</c:v>
                </c:pt>
                <c:pt idx="1">
                  <c:v>12</c:v>
                </c:pt>
                <c:pt idx="2">
                  <c:v>39</c:v>
                </c:pt>
                <c:pt idx="3">
                  <c:v>27</c:v>
                </c:pt>
                <c:pt idx="4">
                  <c:v>13</c:v>
                </c:pt>
              </c:numCache>
            </c:numRef>
          </c:val>
          <c:extLst>
            <c:ext xmlns:c16="http://schemas.microsoft.com/office/drawing/2014/chart" uri="{C3380CC4-5D6E-409C-BE32-E72D297353CC}">
              <c16:uniqueId val="{00000004-41EF-4E4E-8A47-14A42A7A8903}"/>
            </c:ext>
          </c:extLst>
        </c:ser>
        <c:dLbls>
          <c:showLegendKey val="0"/>
          <c:showVal val="0"/>
          <c:showCatName val="0"/>
          <c:showSerName val="0"/>
          <c:showPercent val="0"/>
          <c:showBubbleSize val="0"/>
        </c:dLbls>
        <c:gapWidth val="182"/>
        <c:axId val="457241824"/>
        <c:axId val="457246416"/>
      </c:barChart>
      <c:catAx>
        <c:axId val="45724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457246416"/>
        <c:crosses val="autoZero"/>
        <c:auto val="1"/>
        <c:lblAlgn val="ctr"/>
        <c:lblOffset val="100"/>
        <c:noMultiLvlLbl val="0"/>
      </c:catAx>
      <c:valAx>
        <c:axId val="457246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457241824"/>
        <c:crosses val="autoZero"/>
        <c:crossBetween val="between"/>
      </c:valAx>
      <c:spPr>
        <a:noFill/>
        <a:ln>
          <a:noFill/>
        </a:ln>
        <a:effectLst/>
      </c:spPr>
    </c:plotArea>
    <c:legend>
      <c:legendPos val="r"/>
      <c:layout>
        <c:manualLayout>
          <c:xMode val="edge"/>
          <c:yMode val="edge"/>
          <c:x val="0.94478802623576019"/>
          <c:y val="0.18758170050371556"/>
          <c:w val="4.2685877730836881E-2"/>
          <c:h val="0.540760500271578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pivotSource>
    <c:name>[koolivorm_digramm.xlsx]KÕIK2!PivotTable-liigendtabel32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t-EE"/>
              <a:t>Kõik</a:t>
            </a:r>
            <a:r>
              <a:rPr lang="et-EE" baseline="0"/>
              <a:t> vastajad</a:t>
            </a:r>
            <a:endParaRPr lang="et-E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KÕIK2!$B$3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KÕIK2!$A$4:$A$9</c:f>
              <c:strCache>
                <c:ptCount val="5"/>
                <c:pt idx="0">
                  <c:v>1</c:v>
                </c:pt>
                <c:pt idx="1">
                  <c:v>2</c:v>
                </c:pt>
                <c:pt idx="2">
                  <c:v>3</c:v>
                </c:pt>
                <c:pt idx="3">
                  <c:v>4</c:v>
                </c:pt>
                <c:pt idx="4">
                  <c:v>5</c:v>
                </c:pt>
              </c:strCache>
            </c:strRef>
          </c:cat>
          <c:val>
            <c:numRef>
              <c:f>KÕIK2!$B$4:$B$9</c:f>
              <c:numCache>
                <c:formatCode>General</c:formatCode>
                <c:ptCount val="5"/>
                <c:pt idx="0">
                  <c:v>261</c:v>
                </c:pt>
                <c:pt idx="1">
                  <c:v>83</c:v>
                </c:pt>
                <c:pt idx="2">
                  <c:v>126</c:v>
                </c:pt>
                <c:pt idx="3">
                  <c:v>101</c:v>
                </c:pt>
                <c:pt idx="4">
                  <c:v>186</c:v>
                </c:pt>
              </c:numCache>
            </c:numRef>
          </c:val>
          <c:extLst>
            <c:ext xmlns:c16="http://schemas.microsoft.com/office/drawing/2014/chart" uri="{C3380CC4-5D6E-409C-BE32-E72D297353CC}">
              <c16:uniqueId val="{00000000-7818-4549-B4E1-408F63293EEE}"/>
            </c:ext>
          </c:extLst>
        </c:ser>
        <c:dLbls>
          <c:showLegendKey val="0"/>
          <c:showVal val="0"/>
          <c:showCatName val="0"/>
          <c:showSerName val="0"/>
          <c:showPercent val="0"/>
          <c:showBubbleSize val="0"/>
        </c:dLbls>
        <c:gapWidth val="219"/>
        <c:overlap val="-27"/>
        <c:axId val="572132912"/>
        <c:axId val="572133896"/>
      </c:barChart>
      <c:catAx>
        <c:axId val="57213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33896"/>
        <c:crosses val="autoZero"/>
        <c:auto val="1"/>
        <c:lblAlgn val="ctr"/>
        <c:lblOffset val="100"/>
        <c:noMultiLvlLbl val="0"/>
      </c:catAx>
      <c:valAx>
        <c:axId val="572133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3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pivotSource>
    <c:name>[koolivorm_digramm.xlsx]LV2!PivotTable-liigendtabel30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'LV2'!$B$3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'LV2'!$A$4:$A$9</c:f>
              <c:strCache>
                <c:ptCount val="5"/>
                <c:pt idx="0">
                  <c:v>1</c:v>
                </c:pt>
                <c:pt idx="1">
                  <c:v>2</c:v>
                </c:pt>
                <c:pt idx="2">
                  <c:v>3</c:v>
                </c:pt>
                <c:pt idx="3">
                  <c:v>4</c:v>
                </c:pt>
                <c:pt idx="4">
                  <c:v>5</c:v>
                </c:pt>
              </c:strCache>
            </c:strRef>
          </c:cat>
          <c:val>
            <c:numRef>
              <c:f>'LV2'!$B$4:$B$9</c:f>
              <c:numCache>
                <c:formatCode>General</c:formatCode>
                <c:ptCount val="5"/>
                <c:pt idx="0">
                  <c:v>35</c:v>
                </c:pt>
                <c:pt idx="1">
                  <c:v>21</c:v>
                </c:pt>
                <c:pt idx="2">
                  <c:v>37</c:v>
                </c:pt>
                <c:pt idx="3">
                  <c:v>39</c:v>
                </c:pt>
                <c:pt idx="4">
                  <c:v>99</c:v>
                </c:pt>
              </c:numCache>
            </c:numRef>
          </c:val>
          <c:extLst>
            <c:ext xmlns:c16="http://schemas.microsoft.com/office/drawing/2014/chart" uri="{C3380CC4-5D6E-409C-BE32-E72D297353CC}">
              <c16:uniqueId val="{00000000-87E8-46EC-9BA6-7C26EF5F16D4}"/>
            </c:ext>
          </c:extLst>
        </c:ser>
        <c:dLbls>
          <c:showLegendKey val="0"/>
          <c:showVal val="0"/>
          <c:showCatName val="0"/>
          <c:showSerName val="0"/>
          <c:showPercent val="0"/>
          <c:showBubbleSize val="0"/>
        </c:dLbls>
        <c:gapWidth val="219"/>
        <c:overlap val="-27"/>
        <c:axId val="572131272"/>
        <c:axId val="572127664"/>
      </c:barChart>
      <c:catAx>
        <c:axId val="572131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27664"/>
        <c:crosses val="autoZero"/>
        <c:auto val="1"/>
        <c:lblAlgn val="ctr"/>
        <c:lblOffset val="100"/>
        <c:noMultiLvlLbl val="0"/>
      </c:catAx>
      <c:valAx>
        <c:axId val="572127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31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pivotSource>
    <c:name>[koolivorm_digramm (version 1).xlsb]KÕIK3!PivotTable-liigendtabel33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t-EE"/>
              <a:t>Kõik</a:t>
            </a:r>
            <a:r>
              <a:rPr lang="et-EE" baseline="0"/>
              <a:t> vastajad</a:t>
            </a:r>
            <a:endParaRPr lang="et-E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t-EE"/>
        </a:p>
      </c:txPr>
    </c:title>
    <c:autoTitleDeleted val="0"/>
    <c:pivotFmts>
      <c:pivotFmt>
        <c:idx val="0"/>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KÕIK3!$B$3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KÕIK3!$A$4:$A$9</c:f>
              <c:strCache>
                <c:ptCount val="5"/>
                <c:pt idx="0">
                  <c:v>1</c:v>
                </c:pt>
                <c:pt idx="1">
                  <c:v>2</c:v>
                </c:pt>
                <c:pt idx="2">
                  <c:v>3</c:v>
                </c:pt>
                <c:pt idx="3">
                  <c:v>4</c:v>
                </c:pt>
                <c:pt idx="4">
                  <c:v>5</c:v>
                </c:pt>
              </c:strCache>
            </c:strRef>
          </c:cat>
          <c:val>
            <c:numRef>
              <c:f>KÕIK3!$B$4:$B$9</c:f>
              <c:numCache>
                <c:formatCode>General</c:formatCode>
                <c:ptCount val="5"/>
                <c:pt idx="0">
                  <c:v>269</c:v>
                </c:pt>
                <c:pt idx="1">
                  <c:v>91</c:v>
                </c:pt>
                <c:pt idx="2">
                  <c:v>119</c:v>
                </c:pt>
                <c:pt idx="3">
                  <c:v>98</c:v>
                </c:pt>
                <c:pt idx="4">
                  <c:v>180</c:v>
                </c:pt>
              </c:numCache>
            </c:numRef>
          </c:val>
          <c:extLst>
            <c:ext xmlns:c16="http://schemas.microsoft.com/office/drawing/2014/chart" uri="{C3380CC4-5D6E-409C-BE32-E72D297353CC}">
              <c16:uniqueId val="{00000000-7DF7-48CE-BF78-1DD1F7F11354}"/>
            </c:ext>
          </c:extLst>
        </c:ser>
        <c:dLbls>
          <c:dLblPos val="outEnd"/>
          <c:showLegendKey val="0"/>
          <c:showVal val="1"/>
          <c:showCatName val="0"/>
          <c:showSerName val="0"/>
          <c:showPercent val="0"/>
          <c:showBubbleSize val="0"/>
        </c:dLbls>
        <c:gapWidth val="219"/>
        <c:overlap val="-27"/>
        <c:axId val="564335424"/>
        <c:axId val="564335752"/>
      </c:barChart>
      <c:catAx>
        <c:axId val="5643354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64335752"/>
        <c:crosses val="autoZero"/>
        <c:auto val="1"/>
        <c:lblAlgn val="ctr"/>
        <c:lblOffset val="100"/>
        <c:noMultiLvlLbl val="0"/>
      </c:catAx>
      <c:valAx>
        <c:axId val="564335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64335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pivotSource>
    <c:name>[koolivorm_digramm.xlsx]LV3!PivotTable-liigendtabel31</c:name>
    <c:fmtId val="-1"/>
  </c:pivotSource>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t-EE"/>
          </a:p>
        </c:rich>
      </c:tx>
      <c:layout>
        <c:manualLayout>
          <c:xMode val="edge"/>
          <c:yMode val="edge"/>
          <c:x val="0.33153625328083991"/>
          <c:y val="3.7037037037037035E-2"/>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t-EE"/>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'LV3'!$B$3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t-E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'LV3'!$A$4:$A$9</c:f>
              <c:strCache>
                <c:ptCount val="5"/>
                <c:pt idx="0">
                  <c:v>1</c:v>
                </c:pt>
                <c:pt idx="1">
                  <c:v>2</c:v>
                </c:pt>
                <c:pt idx="2">
                  <c:v>3</c:v>
                </c:pt>
                <c:pt idx="3">
                  <c:v>4</c:v>
                </c:pt>
                <c:pt idx="4">
                  <c:v>5</c:v>
                </c:pt>
              </c:strCache>
            </c:strRef>
          </c:cat>
          <c:val>
            <c:numRef>
              <c:f>'LV3'!$B$4:$B$9</c:f>
              <c:numCache>
                <c:formatCode>General</c:formatCode>
                <c:ptCount val="5"/>
                <c:pt idx="0">
                  <c:v>37</c:v>
                </c:pt>
                <c:pt idx="1">
                  <c:v>23</c:v>
                </c:pt>
                <c:pt idx="2">
                  <c:v>42</c:v>
                </c:pt>
                <c:pt idx="3">
                  <c:v>36</c:v>
                </c:pt>
                <c:pt idx="4">
                  <c:v>93</c:v>
                </c:pt>
              </c:numCache>
            </c:numRef>
          </c:val>
          <c:extLst>
            <c:ext xmlns:c16="http://schemas.microsoft.com/office/drawing/2014/chart" uri="{C3380CC4-5D6E-409C-BE32-E72D297353CC}">
              <c16:uniqueId val="{00000000-DDE1-489A-9352-BF0CBD0CDA36}"/>
            </c:ext>
          </c:extLst>
        </c:ser>
        <c:dLbls>
          <c:showLegendKey val="0"/>
          <c:showVal val="0"/>
          <c:showCatName val="0"/>
          <c:showSerName val="0"/>
          <c:showPercent val="0"/>
          <c:showBubbleSize val="0"/>
        </c:dLbls>
        <c:gapWidth val="219"/>
        <c:overlap val="-27"/>
        <c:axId val="572161448"/>
        <c:axId val="572162432"/>
      </c:barChart>
      <c:catAx>
        <c:axId val="572161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62432"/>
        <c:crosses val="autoZero"/>
        <c:auto val="1"/>
        <c:lblAlgn val="ctr"/>
        <c:lblOffset val="100"/>
        <c:noMultiLvlLbl val="0"/>
      </c:catAx>
      <c:valAx>
        <c:axId val="572162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t-EE"/>
          </a:p>
        </c:txPr>
        <c:crossAx val="572161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t-EE"/>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309</Words>
  <Characters>1793</Characters>
  <Application>Microsoft Office Word</Application>
  <DocSecurity>0</DocSecurity>
  <Lines>14</Lines>
  <Paragraphs>4</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Piia Palge-Lepik</dc:creator>
  <cp:keywords/>
  <dc:description/>
  <cp:lastModifiedBy>Viive</cp:lastModifiedBy>
  <cp:revision>2</cp:revision>
  <dcterms:created xsi:type="dcterms:W3CDTF">2019-06-18T13:00:00Z</dcterms:created>
  <dcterms:modified xsi:type="dcterms:W3CDTF">2019-06-18T13:00:00Z</dcterms:modified>
</cp:coreProperties>
</file>